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1E" w:rsidRDefault="00BC1FC4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</w:p>
    <w:tbl>
      <w:tblPr>
        <w:tblStyle w:val="a0"/>
        <w:tblW w:w="10719" w:type="dxa"/>
        <w:tblLayout w:type="fixed"/>
        <w:tblLook w:val="0000"/>
      </w:tblPr>
      <w:tblGrid>
        <w:gridCol w:w="2344"/>
        <w:gridCol w:w="8375"/>
      </w:tblGrid>
      <w:tr w:rsidR="00456B1E">
        <w:trPr>
          <w:cantSplit/>
          <w:trHeight w:val="2342"/>
          <w:tblHeader/>
        </w:trPr>
        <w:tc>
          <w:tcPr>
            <w:tcW w:w="2344" w:type="dxa"/>
          </w:tcPr>
          <w:p w:rsidR="00456B1E" w:rsidRDefault="00BC1FC4">
            <w:r>
              <w:rPr>
                <w:noProof/>
                <w:lang w:val="en-US"/>
              </w:rPr>
              <w:drawing>
                <wp:inline distT="0" distB="0" distL="0" distR="0">
                  <wp:extent cx="1158875" cy="1249680"/>
                  <wp:effectExtent l="0" t="0" r="0" b="0"/>
                  <wp:docPr id="2" name="image1.jpg" descr="juit_logo_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juit_logo_3600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</w:tcPr>
          <w:p w:rsidR="00456B1E" w:rsidRDefault="00456B1E">
            <w:pPr>
              <w:spacing w:line="240" w:lineRule="auto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:rsidR="00456B1E" w:rsidRDefault="00BC1FC4">
            <w:pPr>
              <w:spacing w:line="240" w:lineRule="auto"/>
              <w:jc w:val="right"/>
              <w:rPr>
                <w:rFonts w:ascii="Arial Narrow" w:eastAsia="Arial Narrow" w:hAnsi="Arial Narrow" w:cs="Arial Narrow"/>
                <w:b/>
                <w:color w:val="333399"/>
                <w:sz w:val="32"/>
                <w:szCs w:val="32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color w:val="333399"/>
                <w:sz w:val="32"/>
                <w:szCs w:val="32"/>
              </w:rPr>
              <w:t>JAYPEE UNIVERSITY OF INFORMATION TECHNOLOGY</w:t>
            </w:r>
          </w:p>
          <w:p w:rsidR="00456B1E" w:rsidRDefault="00BC1FC4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 xml:space="preserve">(Established by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H.P.State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Legislative vide Act No. 14 of 2002)</w:t>
            </w:r>
          </w:p>
          <w:p w:rsidR="00456B1E" w:rsidRDefault="00BC1FC4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Waknaghat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P.O.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Dumehar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Bani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Kandaghat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Distt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Solan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– 173234 (H.P.) INDIA</w:t>
            </w:r>
          </w:p>
          <w:p w:rsidR="00456B1E" w:rsidRDefault="00BC1FC4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Website :</w:t>
            </w:r>
            <w:hyperlink r:id="rId6">
              <w:r>
                <w:rPr>
                  <w:rFonts w:ascii="Arial Narrow" w:eastAsia="Arial Narrow" w:hAnsi="Arial Narrow" w:cs="Arial Narrow"/>
                  <w:color w:val="969696"/>
                  <w:u w:val="single"/>
                </w:rPr>
                <w:t>www.juit.ac.in</w:t>
              </w:r>
            </w:hyperlink>
          </w:p>
          <w:p w:rsidR="00456B1E" w:rsidRDefault="00BC1FC4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Phone No. (91) 01792-257999 (30 Lines)</w:t>
            </w:r>
          </w:p>
          <w:p w:rsidR="00456B1E" w:rsidRDefault="00BC1FC4">
            <w:pPr>
              <w:spacing w:line="240" w:lineRule="auto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Fax : (91) 01792 245362</w:t>
            </w:r>
          </w:p>
        </w:tc>
      </w:tr>
    </w:tbl>
    <w:p w:rsidR="00456B1E" w:rsidRDefault="00456B1E">
      <w:pPr>
        <w:jc w:val="center"/>
        <w:rPr>
          <w:b/>
          <w:color w:val="0000FF"/>
          <w:sz w:val="32"/>
          <w:szCs w:val="32"/>
        </w:rPr>
      </w:pPr>
    </w:p>
    <w:p w:rsidR="00456B1E" w:rsidRDefault="00A1324F" w:rsidP="002927AE">
      <w:pPr>
        <w:ind w:left="709"/>
        <w:jc w:val="center"/>
      </w:pPr>
      <w:r>
        <w:rPr>
          <w:b/>
          <w:u w:val="single"/>
        </w:rPr>
        <w:t>LIST OF COURSES</w:t>
      </w:r>
    </w:p>
    <w:p w:rsidR="00456B1E" w:rsidRDefault="00456B1E">
      <w:pPr>
        <w:jc w:val="center"/>
      </w:pPr>
    </w:p>
    <w:tbl>
      <w:tblPr>
        <w:tblStyle w:val="a1"/>
        <w:tblW w:w="95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40"/>
        <w:gridCol w:w="8075"/>
      </w:tblGrid>
      <w:tr w:rsidR="00456B1E" w:rsidTr="0063339A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B1E" w:rsidRDefault="00BC1FC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Criteria </w:t>
            </w:r>
          </w:p>
        </w:tc>
        <w:tc>
          <w:tcPr>
            <w:tcW w:w="8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B1E" w:rsidRDefault="00BC1FC4">
            <w:pPr>
              <w:widowControl w:val="0"/>
              <w:spacing w:line="240" w:lineRule="auto"/>
            </w:pPr>
            <w:r>
              <w:t xml:space="preserve">Criterion 1 – Curricular Aspects  </w:t>
            </w:r>
          </w:p>
        </w:tc>
      </w:tr>
      <w:tr w:rsidR="00456B1E" w:rsidTr="0063339A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B1E" w:rsidRDefault="00BC1FC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Key Indicator</w:t>
            </w:r>
          </w:p>
        </w:tc>
        <w:tc>
          <w:tcPr>
            <w:tcW w:w="8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B1E" w:rsidRDefault="00BC1FC4">
            <w:pPr>
              <w:widowControl w:val="0"/>
              <w:spacing w:line="240" w:lineRule="auto"/>
            </w:pPr>
            <w:r>
              <w:t xml:space="preserve">1.1. Curriculum Design and Development </w:t>
            </w:r>
          </w:p>
        </w:tc>
      </w:tr>
      <w:tr w:rsidR="00456B1E" w:rsidTr="0063339A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B1E" w:rsidRDefault="00BC1FC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Metric</w:t>
            </w:r>
          </w:p>
        </w:tc>
        <w:tc>
          <w:tcPr>
            <w:tcW w:w="8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6B1E" w:rsidRDefault="00BC1FC4">
            <w:pPr>
              <w:widowControl w:val="0"/>
              <w:spacing w:line="240" w:lineRule="auto"/>
            </w:pPr>
            <w:r>
              <w:t xml:space="preserve">1.3.1 Institution integrates crosscutting issues  </w:t>
            </w:r>
          </w:p>
        </w:tc>
      </w:tr>
    </w:tbl>
    <w:p w:rsidR="00D83775" w:rsidRDefault="00D83775">
      <w:pPr>
        <w:jc w:val="center"/>
      </w:pPr>
    </w:p>
    <w:tbl>
      <w:tblPr>
        <w:tblW w:w="9355" w:type="dxa"/>
        <w:tblInd w:w="959" w:type="dxa"/>
        <w:tblLook w:val="04A0"/>
      </w:tblPr>
      <w:tblGrid>
        <w:gridCol w:w="718"/>
        <w:gridCol w:w="1512"/>
        <w:gridCol w:w="4999"/>
        <w:gridCol w:w="2551"/>
      </w:tblGrid>
      <w:tr w:rsidR="00D83775" w:rsidRPr="00E2266B" w:rsidTr="0063339A">
        <w:trPr>
          <w:trHeight w:val="885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1.3.1 List of Courses which address Gender, Environment and Sustainability, Human Values and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Professinal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Ethics into the Curriculum</w:t>
            </w:r>
          </w:p>
          <w:p w:rsidR="0063339A" w:rsidRPr="00E2266B" w:rsidRDefault="0063339A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83775" w:rsidRPr="00E2266B" w:rsidTr="0063339A">
        <w:trPr>
          <w:trHeight w:val="315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9A" w:rsidRPr="00E2266B" w:rsidRDefault="0063339A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Year 1 - 2017-18</w:t>
            </w:r>
          </w:p>
          <w:p w:rsidR="0063339A" w:rsidRPr="00E2266B" w:rsidRDefault="0063339A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S.No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17P1WGE102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Ethics,</w:t>
            </w:r>
            <w:r w:rsidR="00907A79"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IPR related issues and </w:t>
            </w:r>
            <w:r w:rsidR="00E2266B" w:rsidRPr="00E2266B">
              <w:rPr>
                <w:rFonts w:ascii="Times New Roman" w:eastAsia="Times New Roman" w:hAnsi="Times New Roman" w:cs="Times New Roman"/>
                <w:lang w:val="en-US"/>
              </w:rPr>
              <w:t>Plagiarism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Ph.D</w:t>
            </w:r>
            <w:proofErr w:type="spellEnd"/>
            <w:r w:rsidR="00DB2292"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2266B">
              <w:rPr>
                <w:rFonts w:ascii="Times New Roman" w:eastAsia="Times New Roman" w:hAnsi="Times New Roman" w:cs="Times New Roman"/>
                <w:lang w:val="en-US"/>
              </w:rPr>
              <w:t>for all streams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14B1WBT731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Bioenergy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Biofuels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4th Year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10B11PD511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Social And legal issues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Core Course 3rd Year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17B1WHS732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Human rights for Technocrats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4th Year</w:t>
            </w:r>
          </w:p>
        </w:tc>
      </w:tr>
      <w:tr w:rsidR="00D83775" w:rsidRPr="00E2266B" w:rsidTr="0063339A">
        <w:trPr>
          <w:trHeight w:val="315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9A" w:rsidRPr="00E2266B" w:rsidRDefault="0063339A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Year 2 - 2018-19</w:t>
            </w:r>
          </w:p>
          <w:p w:rsidR="0063339A" w:rsidRPr="00E2266B" w:rsidRDefault="0063339A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S.No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17P1WGE102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Ethics,</w:t>
            </w:r>
            <w:r w:rsidR="00E2266B"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IPR related issues and </w:t>
            </w:r>
            <w:r w:rsidR="00E2266B" w:rsidRPr="00E2266B">
              <w:rPr>
                <w:rFonts w:ascii="Times New Roman" w:eastAsia="Times New Roman" w:hAnsi="Times New Roman" w:cs="Times New Roman"/>
                <w:lang w:val="en-US"/>
              </w:rPr>
              <w:t>Plagiarism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Ph.D</w:t>
            </w:r>
            <w:proofErr w:type="spellEnd"/>
            <w:r w:rsidR="00DB2292"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2266B">
              <w:rPr>
                <w:rFonts w:ascii="Times New Roman" w:eastAsia="Times New Roman" w:hAnsi="Times New Roman" w:cs="Times New Roman"/>
                <w:lang w:val="en-US"/>
              </w:rPr>
              <w:t>for all streams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18B1WHS636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75" w:rsidRPr="00E2266B" w:rsidRDefault="00E2266B" w:rsidP="00E2266B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Understanding</w:t>
            </w:r>
            <w:r w:rsidR="00D83775"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India: Literary Reflections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E2266B" w:rsidRPr="00E2266B">
              <w:rPr>
                <w:rFonts w:ascii="Times New Roman" w:eastAsia="Times New Roman" w:hAnsi="Times New Roman" w:cs="Times New Roman"/>
                <w:lang w:val="en-US"/>
              </w:rPr>
              <w:t>Elective for VIII Semester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18B1WBT732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IPR and commercialization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4th yr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14B1WBT731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Bioenergy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Biofuels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4th Year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17B1WHS732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Human rights for Technocrats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4th Year</w:t>
            </w:r>
          </w:p>
        </w:tc>
      </w:tr>
      <w:tr w:rsidR="00D83775" w:rsidRPr="00E2266B" w:rsidTr="0063339A">
        <w:trPr>
          <w:trHeight w:val="315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9A" w:rsidRPr="00E2266B" w:rsidRDefault="0063339A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Year 3 - 2019-20</w:t>
            </w:r>
          </w:p>
          <w:p w:rsidR="0063339A" w:rsidRPr="00E2266B" w:rsidRDefault="0063339A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S.No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17P1WGE102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Ethics,</w:t>
            </w:r>
            <w:r w:rsidR="00907A79"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IPR related issues and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Plagiariasm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Ph.D</w:t>
            </w:r>
            <w:proofErr w:type="spellEnd"/>
            <w:r w:rsidR="00DB2292"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2266B">
              <w:rPr>
                <w:rFonts w:ascii="Times New Roman" w:eastAsia="Times New Roman" w:hAnsi="Times New Roman" w:cs="Times New Roman"/>
                <w:lang w:val="en-US"/>
              </w:rPr>
              <w:t>for all streams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10B11GE 411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E2266B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Environmental</w:t>
            </w:r>
            <w:r w:rsidR="00D83775"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Studies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2nd year all branches</w:t>
            </w:r>
          </w:p>
        </w:tc>
      </w:tr>
      <w:tr w:rsidR="00D83775" w:rsidRPr="00E2266B" w:rsidTr="0063339A">
        <w:trPr>
          <w:trHeight w:val="5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18B1WHS636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75" w:rsidRPr="00E2266B" w:rsidRDefault="00E2266B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Understanding</w:t>
            </w:r>
            <w:r w:rsidR="00D83775"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India: Literary Reflections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VIII Semester Condensed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Cs/>
                <w:lang w:val="en-US"/>
              </w:rPr>
              <w:t>20MS1BT315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IPR Bioethics and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Biosafety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for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MSc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18B1WBT732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IPR and commercialization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4th yr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14B1WBT731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Bioenergy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Biofuels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4th Year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17B1WHS732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Human rights for Technocrats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4th Year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18B11HS311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Interpersonal Dynamics Values and Ethics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Core for 3rd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Sem</w:t>
            </w:r>
            <w:proofErr w:type="spellEnd"/>
          </w:p>
        </w:tc>
      </w:tr>
      <w:tr w:rsidR="00D83775" w:rsidRPr="00E2266B" w:rsidTr="0063339A">
        <w:trPr>
          <w:trHeight w:val="315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9A" w:rsidRPr="00E2266B" w:rsidRDefault="0063339A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63339A" w:rsidRPr="00E2266B" w:rsidRDefault="0063339A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Year 4 - 2020-21</w:t>
            </w:r>
          </w:p>
          <w:p w:rsidR="0063339A" w:rsidRPr="00E2266B" w:rsidRDefault="0063339A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S.No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17P1WGE102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Ethics,IPR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related issues and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Plagiariasm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Ph.D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for all streams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10B11GE 411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Enviormental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Studies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2nd year all branches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13M11BT113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IPR Bioethics and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Biosafety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4th yr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18B1WBT732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IPR and commercialization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4th yr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14B1WBT731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Bioenergy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Biofuels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4th Year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18B1WHS641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Human rights for Technocrats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3rd Year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18B11HS311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Interpersonal Dynamics Values and Ethics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Core for 3rd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Sem</w:t>
            </w:r>
            <w:proofErr w:type="spellEnd"/>
          </w:p>
        </w:tc>
      </w:tr>
      <w:tr w:rsidR="00D83775" w:rsidRPr="00E2266B" w:rsidTr="0063339A">
        <w:trPr>
          <w:trHeight w:val="315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39A" w:rsidRPr="00E2266B" w:rsidRDefault="0063339A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Year 5 - 2021-22</w:t>
            </w:r>
          </w:p>
          <w:p w:rsidR="0063339A" w:rsidRPr="00E2266B" w:rsidRDefault="0063339A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S.No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17P1WGE102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Ethics,</w:t>
            </w:r>
            <w:r w:rsidR="00E2266B"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IPR related issues and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Plagiariasm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Ph.D</w:t>
            </w:r>
            <w:proofErr w:type="spellEnd"/>
            <w:r w:rsidR="00DB2292"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2266B">
              <w:rPr>
                <w:rFonts w:ascii="Times New Roman" w:eastAsia="Times New Roman" w:hAnsi="Times New Roman" w:cs="Times New Roman"/>
                <w:lang w:val="en-US"/>
              </w:rPr>
              <w:t>for all streams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10B11GE 411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Enviormental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Studies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2nd year all branches</w:t>
            </w:r>
          </w:p>
        </w:tc>
      </w:tr>
      <w:tr w:rsidR="00D83775" w:rsidRPr="00E2266B" w:rsidTr="0063339A">
        <w:trPr>
          <w:trHeight w:val="43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18B1WHS636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75" w:rsidRPr="00E2266B" w:rsidRDefault="00E2266B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Understanding</w:t>
            </w:r>
            <w:r w:rsidR="00D83775"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India: Literary Reflections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VI Semester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13M11BT113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IPR Bioethics and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Biosafety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for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MSc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18B1WBT732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IPR and commercialization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4th yr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14B1WBT731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Bioenergy</w:t>
            </w:r>
            <w:proofErr w:type="spellEnd"/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Biofuels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3rd Year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18B1WHS641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Human rights for Technocrats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Elective for 3rd Year</w:t>
            </w:r>
          </w:p>
        </w:tc>
      </w:tr>
      <w:tr w:rsidR="00D83775" w:rsidRPr="00E2266B" w:rsidTr="0063339A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18B11HS311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>Interpersonal Dynamics Values and Ethics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775" w:rsidRPr="00E2266B" w:rsidRDefault="00D83775" w:rsidP="00D83775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266B">
              <w:rPr>
                <w:rFonts w:ascii="Times New Roman" w:eastAsia="Times New Roman" w:hAnsi="Times New Roman" w:cs="Times New Roman"/>
                <w:lang w:val="en-US"/>
              </w:rPr>
              <w:t xml:space="preserve">Core for 3rd </w:t>
            </w:r>
            <w:proofErr w:type="spellStart"/>
            <w:r w:rsidRPr="00E2266B">
              <w:rPr>
                <w:rFonts w:ascii="Times New Roman" w:eastAsia="Times New Roman" w:hAnsi="Times New Roman" w:cs="Times New Roman"/>
                <w:lang w:val="en-US"/>
              </w:rPr>
              <w:t>Sem</w:t>
            </w:r>
            <w:proofErr w:type="spellEnd"/>
          </w:p>
        </w:tc>
      </w:tr>
    </w:tbl>
    <w:p w:rsidR="00D83775" w:rsidRDefault="00D83775">
      <w:pPr>
        <w:jc w:val="center"/>
      </w:pPr>
    </w:p>
    <w:sectPr w:rsidR="00D83775" w:rsidSect="00456B1E">
      <w:pgSz w:w="11909" w:h="16834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6B1E"/>
    <w:rsid w:val="002927AE"/>
    <w:rsid w:val="00456B1E"/>
    <w:rsid w:val="0063339A"/>
    <w:rsid w:val="00907A79"/>
    <w:rsid w:val="00A1324F"/>
    <w:rsid w:val="00BC1FC4"/>
    <w:rsid w:val="00C24F06"/>
    <w:rsid w:val="00D83775"/>
    <w:rsid w:val="00DB2292"/>
    <w:rsid w:val="00E2266B"/>
    <w:rsid w:val="00FD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47A"/>
  </w:style>
  <w:style w:type="paragraph" w:styleId="Heading1">
    <w:name w:val="heading 1"/>
    <w:basedOn w:val="Normal"/>
    <w:next w:val="Normal"/>
    <w:uiPriority w:val="9"/>
    <w:qFormat/>
    <w:rsid w:val="00A174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174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174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174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56B1E"/>
  </w:style>
  <w:style w:type="paragraph" w:styleId="Title">
    <w:name w:val="Title"/>
    <w:basedOn w:val="Normal"/>
    <w:next w:val="Normal"/>
    <w:uiPriority w:val="10"/>
    <w:qFormat/>
    <w:rsid w:val="00A1747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456B1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1747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F52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4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B75D1"/>
    <w:rPr>
      <w:color w:val="800080" w:themeColor="followedHyperlink"/>
      <w:u w:val="single"/>
    </w:rPr>
  </w:style>
  <w:style w:type="table" w:customStyle="1" w:styleId="a0">
    <w:basedOn w:val="TableNormal"/>
    <w:rsid w:val="00456B1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6B1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6B1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x4PaGs4dKHsis4L02NBvT1qHZA==">AMUW2mXnVB9rsBkwbWNlkPNHtGtCUNNkw2XCv9tgn6xOnKIJmk/ikSVkk1GZe+fw0ZXPhzBYIplunZHHVCn1T2OBJ1+YeRyQtJLqTK8vyy/VSRJY3EgwYwSeBsAt4+RqkQ4XjEc/zPG5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shruti.jain</cp:lastModifiedBy>
  <cp:revision>8</cp:revision>
  <cp:lastPrinted>2023-06-07T10:12:00Z</cp:lastPrinted>
  <dcterms:created xsi:type="dcterms:W3CDTF">2023-06-07T09:29:00Z</dcterms:created>
  <dcterms:modified xsi:type="dcterms:W3CDTF">2023-06-07T10:12:00Z</dcterms:modified>
</cp:coreProperties>
</file>